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654"/>
      </w:tblGrid>
      <w:tr>
        <w:tc>
          <w:tcPr>
            <w:tcW w:type="dxa" w:w="5185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54000" cy="95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G_0666.jpe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00" cy="95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5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left"/>
            </w:pPr>
            <w:r>
              <w:rPr>
                <w:rFonts w:ascii="DejaVu Sans" w:hAnsi="DejaVu Sans" w:eastAsia="DejaVu Sans"/>
                <w:b/>
                <w:color w:val="2F4B42"/>
                <w:sz w:val="32"/>
              </w:rPr>
              <w:t>ДОГОВОР</w:t>
              <w:br/>
              <w:t>ОТВЕТСТВЕННОГО СОДЕРЖАНИЯ</w:t>
              <w:br/>
              <w:t>И ПЕРЕДАЧИ ЖИВОТНОГО</w:t>
            </w:r>
            <w:r>
              <w:rPr>
                <w:rFonts w:ascii="DejaVu Sans" w:hAnsi="DejaVu Sans" w:eastAsia="DejaVu Sans"/>
                <w:b/>
                <w:color w:val="5F8F7D"/>
                <w:sz w:val="21"/>
              </w:rPr>
              <w:br/>
              <w:t>Инициативная группа помощи</w:t>
            </w:r>
          </w:p>
        </w:tc>
      </w:tr>
    </w:tbl>
    <w:p>
      <w:pPr>
        <w:spacing w:before="160" w:after="160"/>
      </w:pPr>
      <w:r>
        <w:rPr>
          <w:rFonts w:ascii="DejaVu Sans" w:hAnsi="DejaVu Sans" w:eastAsia="DejaVu Sans"/>
          <w:i/>
          <w:color w:val="6E7772"/>
          <w:sz w:val="19"/>
        </w:rPr>
        <w:t>Универсальный шаблон для передачи кошки или собаки в семью. Заполняется в двух экземплярах — по одному для каждой стороны.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Место заключения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Дата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«____» __________________ 20____ г.</w:t>
            </w:r>
          </w:p>
        </w:tc>
      </w:tr>
    </w:tbl>
    <w:p>
      <w:pPr>
        <w:keepNext/>
        <w:spacing w:before="160" w:after="100"/>
      </w:pPr>
      <w:r>
        <w:rPr>
          <w:rFonts w:ascii="DejaVu Sans" w:hAnsi="DejaVu Sans" w:eastAsia="DejaVu Sans"/>
          <w:b/>
          <w:color w:val="5F8F7D"/>
          <w:sz w:val="24"/>
        </w:rPr>
        <w:t>1. СТОРОНЫ ДОГОВОРА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1.1. </w:t>
      </w:r>
      <w:r>
        <w:rPr>
          <w:rFonts w:ascii="DejaVu Sans" w:hAnsi="DejaVu Sans" w:eastAsia="DejaVu Sans"/>
          <w:color w:val="2F4B42"/>
          <w:sz w:val="20"/>
        </w:rPr>
        <w:t>Гражданин(ка) / представитель инициативной группы, далее — «Куратор»: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Ф.И.О.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Паспорт / иной документ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серия ______ № __________, выдан 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Телефон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E-mail / Telegram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__________________________________________________________</w:t>
            </w:r>
          </w:p>
        </w:tc>
      </w:tr>
    </w:tbl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1.2. </w:t>
      </w:r>
      <w:r>
        <w:rPr>
          <w:rFonts w:ascii="DejaVu Sans" w:hAnsi="DejaVu Sans" w:eastAsia="DejaVu Sans"/>
          <w:color w:val="2F4B42"/>
          <w:sz w:val="20"/>
        </w:rPr>
        <w:t>Гражданин(ка), принимающий(ая) животное, далее — «Новый владелец»: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Ф.И.О.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Дата рождения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Паспорт / иной документ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серия ______ № __________, выдан 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Адрес проживания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Телефон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E-mail / Telegram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__________________________________________________________</w:t>
            </w:r>
          </w:p>
        </w:tc>
      </w:tr>
    </w:tbl>
    <w:p>
      <w:pPr>
        <w:keepNext/>
        <w:spacing w:before="160" w:after="100"/>
      </w:pPr>
      <w:r>
        <w:rPr>
          <w:rFonts w:ascii="DejaVu Sans" w:hAnsi="DejaVu Sans" w:eastAsia="DejaVu Sans"/>
          <w:b/>
          <w:color w:val="5F8F7D"/>
          <w:sz w:val="24"/>
        </w:rPr>
        <w:t>2. ПРЕДМЕТ ДОГОВОРА И СВЕДЕНИЯ О ЖИВОТНОМ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2.1. </w:t>
      </w:r>
      <w:r>
        <w:rPr>
          <w:rFonts w:ascii="DejaVu Sans" w:hAnsi="DejaVu Sans" w:eastAsia="DejaVu Sans"/>
          <w:color w:val="2F4B42"/>
          <w:sz w:val="20"/>
        </w:rPr>
        <w:t>Куратор безвозмездно передает, а Новый владелец принимает животное для постоянного проживания в семье и обязуется обеспечивать ему надлежащее содержание, безопасность и ветеринарную помощь.</w:t>
      </w:r>
    </w:p>
    <w:p>
      <w:pPr>
        <w:spacing w:after="60"/>
      </w:pPr>
      <w:r>
        <w:rPr>
          <w:rFonts w:ascii="DejaVu Sans" w:hAnsi="DejaVu Sans" w:eastAsia="DejaVu Sans"/>
          <w:b/>
          <w:color w:val="2F4B42"/>
          <w:sz w:val="20"/>
        </w:rPr>
        <w:t xml:space="preserve">Вид / пол: </w:t>
      </w:r>
      <w:r>
        <w:rPr>
          <w:rFonts w:ascii="DejaVu Sans" w:hAnsi="DejaVu Sans" w:eastAsia="DejaVu Sans"/>
          <w:color w:val="2F4B42"/>
          <w:sz w:val="20"/>
        </w:rPr>
        <w:t>☐ кошка   ☐ кот   ☐ собака   ☐ пёс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Кличка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Примерный возраст / дата рождения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Окрас / особые приметы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Порода (если известна)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№ чипа / клейма (если есть)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Ветпаспорт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☐ передан   ☐ отсутствует   № 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Вакцинация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☐ актуальна   ☐ требуется   дата последней: 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Стерилизация / кастрация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☐ да   ☐ нет   ☐ по возрасту рано   ☐ не применимо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Особенности здоровья / поведения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_____________________________________________________</w:t>
              <w:br/>
              <w:t>_____________________________________________________</w:t>
            </w:r>
          </w:p>
        </w:tc>
      </w:tr>
    </w:tbl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2.2. </w:t>
      </w:r>
      <w:r>
        <w:rPr>
          <w:rFonts w:ascii="DejaVu Sans" w:hAnsi="DejaVu Sans" w:eastAsia="DejaVu Sans"/>
          <w:color w:val="2F4B42"/>
          <w:sz w:val="20"/>
        </w:rPr>
        <w:t>Новый владелец подтверждает, что до подписания договора получил известную Куратору информацию о состоянии здоровья, характере и особенностях животного, имел возможность задать вопросы и принимает животное с учетом этой информации.</w:t>
      </w:r>
    </w:p>
    <w:p>
      <w:pPr>
        <w:keepNext/>
        <w:spacing w:before="160" w:after="100"/>
      </w:pPr>
      <w:r>
        <w:rPr>
          <w:rFonts w:ascii="DejaVu Sans" w:hAnsi="DejaVu Sans" w:eastAsia="DejaVu Sans"/>
          <w:b/>
          <w:color w:val="5F8F7D"/>
          <w:sz w:val="24"/>
        </w:rPr>
        <w:t>3. ОБЯЗАННОСТИ НОВОГО ВЛАДЕЛЬЦА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3.1. </w:t>
      </w:r>
      <w:r>
        <w:rPr>
          <w:rFonts w:ascii="DejaVu Sans" w:hAnsi="DejaVu Sans" w:eastAsia="DejaVu Sans"/>
          <w:color w:val="2F4B42"/>
          <w:sz w:val="20"/>
        </w:rPr>
        <w:t>Обеспечивать животному постоянный доступ к чистой воде, полноценное питание, безопасное место для сна и отдыха, уход, соответствующий виду, возрасту и состоянию здоровья.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3.2. </w:t>
      </w:r>
      <w:r>
        <w:rPr>
          <w:rFonts w:ascii="DejaVu Sans" w:hAnsi="DejaVu Sans" w:eastAsia="DejaVu Sans"/>
          <w:color w:val="2F4B42"/>
          <w:sz w:val="20"/>
        </w:rPr>
        <w:t>Своевременно обращаться за ветеринарной помощью, проводить необходимые профилактические обработки и вакцинацию в соответствии с рекомендациями ветеринарного врача.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3.3. </w:t>
      </w:r>
      <w:r>
        <w:rPr>
          <w:rFonts w:ascii="DejaVu Sans" w:hAnsi="DejaVu Sans" w:eastAsia="DejaVu Sans"/>
          <w:color w:val="2F4B42"/>
          <w:sz w:val="20"/>
        </w:rPr>
        <w:t>Не допускать жестокого обращения, оставления без помощи, намеренного причинения боли, использования животного в боях, экспериментах либо иных действиях, угрожающих его жизни и здоровью.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3.4. </w:t>
      </w:r>
      <w:r>
        <w:rPr>
          <w:rFonts w:ascii="DejaVu Sans" w:hAnsi="DejaVu Sans" w:eastAsia="DejaVu Sans"/>
          <w:color w:val="2F4B42"/>
          <w:sz w:val="20"/>
        </w:rPr>
        <w:t>Не допускать бесконтрольного самовыгула. Для собаки — использовать безопасную амуницию и соблюдать правила выгула. Для кошки — исключить свободный выход на улицу без контроля.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3.5. </w:t>
      </w:r>
      <w:r>
        <w:rPr>
          <w:rFonts w:ascii="DejaVu Sans" w:hAnsi="DejaVu Sans" w:eastAsia="DejaVu Sans"/>
          <w:color w:val="2F4B42"/>
          <w:sz w:val="20"/>
        </w:rPr>
        <w:t>Принять разумные меры безопасности в помещении: исключить доступ к опасным окнам, открытым балконам, токсичным веществам, проводам и иным очевидным источникам риска.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3.6. </w:t>
      </w:r>
      <w:r>
        <w:rPr>
          <w:rFonts w:ascii="DejaVu Sans" w:hAnsi="DejaVu Sans" w:eastAsia="DejaVu Sans"/>
          <w:color w:val="2F4B42"/>
          <w:sz w:val="20"/>
        </w:rPr>
        <w:t>Не использовать животное для разведения и коммерческой эксплуатации без предварительного письменного согласования с Куратором.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3.7. </w:t>
      </w:r>
      <w:r>
        <w:rPr>
          <w:rFonts w:ascii="DejaVu Sans" w:hAnsi="DejaVu Sans" w:eastAsia="DejaVu Sans"/>
          <w:color w:val="2F4B42"/>
          <w:sz w:val="20"/>
        </w:rPr>
        <w:t>Не передавать животное третьим лицам на постоянное содержание, не продавать и не дарить его без предварительного уведомления Куратора и согласования дальнейшего устройства.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3.8. </w:t>
      </w:r>
      <w:r>
        <w:rPr>
          <w:rFonts w:ascii="DejaVu Sans" w:hAnsi="DejaVu Sans" w:eastAsia="DejaVu Sans"/>
          <w:color w:val="2F4B42"/>
          <w:sz w:val="20"/>
        </w:rPr>
        <w:t>Если дальнейшее содержание животного стало невозможным, не выбрасывать его, не отдавать в случайные руки и не передавать в приют без попытки связаться с Куратором. Стороны совместно согласуют безопасный вариант возврата или нового устройства.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3.9. </w:t>
      </w:r>
      <w:r>
        <w:rPr>
          <w:rFonts w:ascii="DejaVu Sans" w:hAnsi="DejaVu Sans" w:eastAsia="DejaVu Sans"/>
          <w:color w:val="2F4B42"/>
          <w:sz w:val="20"/>
        </w:rPr>
        <w:t>Сообщить Куратору без неоправданной задержки об утере, побеге, тяжелой болезни, несчастном случае или смерти животного.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3.10. </w:t>
      </w:r>
      <w:r>
        <w:rPr>
          <w:rFonts w:ascii="DejaVu Sans" w:hAnsi="DejaVu Sans" w:eastAsia="DejaVu Sans"/>
          <w:color w:val="2F4B42"/>
          <w:sz w:val="20"/>
        </w:rPr>
        <w:t>При смене телефона или места постоянного проживания по возможности сообщить Куратору актуальные контактные данные.</w:t>
      </w:r>
    </w:p>
    <w:p>
      <w:pPr>
        <w:keepNext/>
        <w:spacing w:before="160" w:after="100"/>
      </w:pPr>
      <w:r>
        <w:rPr>
          <w:rFonts w:ascii="DejaVu Sans" w:hAnsi="DejaVu Sans" w:eastAsia="DejaVu Sans"/>
          <w:b/>
          <w:color w:val="5F8F7D"/>
          <w:sz w:val="24"/>
        </w:rPr>
        <w:t>4. СВЯЗЬ ПОСЛЕ ПЕРЕДАЧИ И АДАПТАЦИЯ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4.1. </w:t>
      </w:r>
      <w:r>
        <w:rPr>
          <w:rFonts w:ascii="DejaVu Sans" w:hAnsi="DejaVu Sans" w:eastAsia="DejaVu Sans"/>
          <w:color w:val="2F4B42"/>
          <w:sz w:val="20"/>
        </w:rPr>
        <w:t>Стороны договариваются поддерживать разумную связь в период адаптации животного. Новый владелец предоставляет фото/видео и краткую информацию о состоянии животного в согласованном формате, без чрезмерного вмешательства в частную жизнь семьи.</w:t>
      </w:r>
    </w:p>
    <w:p>
      <w:pPr>
        <w:spacing w:after="60"/>
      </w:pPr>
      <w:r>
        <w:rPr>
          <w:rFonts w:ascii="DejaVu Sans" w:hAnsi="DejaVu Sans" w:eastAsia="DejaVu Sans"/>
          <w:b/>
          <w:color w:val="2F4B42"/>
          <w:sz w:val="20"/>
        </w:rPr>
        <w:t xml:space="preserve">График связи: </w:t>
      </w:r>
      <w:r>
        <w:rPr>
          <w:rFonts w:ascii="DejaVu Sans" w:hAnsi="DejaVu Sans" w:eastAsia="DejaVu Sans"/>
          <w:color w:val="2F4B42"/>
          <w:sz w:val="20"/>
        </w:rPr>
        <w:t>☐ 1 раз в неделю первый месяц   ☐ 1 раз в месяц первые 3 месяца   ☐ иной график: __________________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4.2. </w:t>
      </w:r>
      <w:r>
        <w:rPr>
          <w:rFonts w:ascii="DejaVu Sans" w:hAnsi="DejaVu Sans" w:eastAsia="DejaVu Sans"/>
          <w:color w:val="2F4B42"/>
          <w:sz w:val="20"/>
        </w:rPr>
        <w:t>Куратор вправе давать рекомендации по адаптации, кормлению и бытовой безопасности. Такие рекомендации не заменяют консультацию ветеринарного врача.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4.3. </w:t>
      </w:r>
      <w:r>
        <w:rPr>
          <w:rFonts w:ascii="DejaVu Sans" w:hAnsi="DejaVu Sans" w:eastAsia="DejaVu Sans"/>
          <w:color w:val="2F4B42"/>
          <w:sz w:val="20"/>
        </w:rPr>
        <w:t>По взаимному согласию сторон возможна предварительно согласованная встреча с животным либо видеосвязь, если это необходимо для оценки адаптации и не создает стресс для животного.</w:t>
      </w:r>
    </w:p>
    <w:p>
      <w:pPr>
        <w:keepNext/>
        <w:spacing w:before="160" w:after="100"/>
      </w:pPr>
      <w:r>
        <w:rPr>
          <w:rFonts w:ascii="DejaVu Sans" w:hAnsi="DejaVu Sans" w:eastAsia="DejaVu Sans"/>
          <w:b/>
          <w:color w:val="5F8F7D"/>
          <w:sz w:val="24"/>
        </w:rPr>
        <w:t>5. ВОЗВРАТ ЖИВОТНОГО И НАРУШЕНИЕ УСЛОВИЙ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5.1. </w:t>
      </w:r>
      <w:r>
        <w:rPr>
          <w:rFonts w:ascii="DejaVu Sans" w:hAnsi="DejaVu Sans" w:eastAsia="DejaVu Sans"/>
          <w:color w:val="2F4B42"/>
          <w:sz w:val="20"/>
        </w:rPr>
        <w:t>Если Новый владелец решил отказаться от животного, он обязуется предварительно связаться с Куратором и согласовать передачу. Самовольное оставление животного на улице или передача неизвестным лицам не допускается по условиям настоящего договора.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5.2. </w:t>
      </w:r>
      <w:r>
        <w:rPr>
          <w:rFonts w:ascii="DejaVu Sans" w:hAnsi="DejaVu Sans" w:eastAsia="DejaVu Sans"/>
          <w:color w:val="2F4B42"/>
          <w:sz w:val="20"/>
        </w:rPr>
        <w:t>При существенном нарушении условий содержания, создающем реальную угрозу жизни или здоровью животного, Куратор вправе потребовать его возврата. Стороны обязуются по возможности урегулировать вопрос добровольно; при споре он разрешается в порядке, установленном применимым законодательством.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5.3. </w:t>
      </w:r>
      <w:r>
        <w:rPr>
          <w:rFonts w:ascii="DejaVu Sans" w:hAnsi="DejaVu Sans" w:eastAsia="DejaVu Sans"/>
          <w:color w:val="2F4B42"/>
          <w:sz w:val="20"/>
        </w:rPr>
        <w:t>При добровольном возврате стороны подписывают краткий акт возврата с указанием даты, состояния животного и переданных документов/принадлежностей.</w:t>
      </w:r>
    </w:p>
    <w:p>
      <w:pPr>
        <w:keepNext/>
        <w:spacing w:before="160" w:after="100"/>
      </w:pPr>
      <w:r>
        <w:rPr>
          <w:rFonts w:ascii="DejaVu Sans" w:hAnsi="DejaVu Sans" w:eastAsia="DejaVu Sans"/>
          <w:b/>
          <w:color w:val="5F8F7D"/>
          <w:sz w:val="24"/>
        </w:rPr>
        <w:t>6. ДОПОЛНИТЕЛЬНЫЕ УСЛОВИЯ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6.1. </w:t>
      </w:r>
      <w:r>
        <w:rPr>
          <w:rFonts w:ascii="DejaVu Sans" w:hAnsi="DejaVu Sans" w:eastAsia="DejaVu Sans"/>
          <w:color w:val="2F4B42"/>
          <w:sz w:val="20"/>
        </w:rPr>
        <w:t>Животное передается:</w:t>
      </w:r>
    </w:p>
    <w:p>
      <w:pPr>
        <w:spacing w:after="60"/>
      </w:pPr>
      <w:r>
        <w:rPr>
          <w:rFonts w:ascii="DejaVu Sans" w:hAnsi="DejaVu Sans" w:eastAsia="DejaVu Sans"/>
          <w:color w:val="2F4B42"/>
          <w:sz w:val="20"/>
        </w:rPr>
        <w:t>☐ безвозмездно   ☐ с ветпаспортом   ☐ с переноской / амуницией   ☐ с кормом на адаптационный период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6.2. </w:t>
      </w:r>
      <w:r>
        <w:rPr>
          <w:rFonts w:ascii="DejaVu Sans" w:hAnsi="DejaVu Sans" w:eastAsia="DejaVu Sans"/>
          <w:color w:val="2F4B42"/>
          <w:sz w:val="20"/>
        </w:rPr>
        <w:t>Дополнительные договоренности сторон:</w:t>
      </w:r>
    </w:p>
    <w:p>
      <w:pPr>
        <w:spacing w:after="40" w:before="0"/>
      </w:pPr>
      <w:r>
        <w:rPr>
          <w:rFonts w:ascii="DejaVu Sans" w:hAnsi="DejaVu Sans" w:eastAsia="DejaVu Sans"/>
          <w:b w:val="0"/>
          <w:color w:val="6E7772"/>
          <w:sz w:val="20"/>
        </w:rPr>
        <w:t>________________________________________________________________________________</w:t>
      </w:r>
    </w:p>
    <w:p>
      <w:pPr>
        <w:spacing w:after="40" w:before="0"/>
      </w:pPr>
      <w:r>
        <w:rPr>
          <w:rFonts w:ascii="DejaVu Sans" w:hAnsi="DejaVu Sans" w:eastAsia="DejaVu Sans"/>
          <w:b w:val="0"/>
          <w:color w:val="6E7772"/>
          <w:sz w:val="20"/>
        </w:rPr>
        <w:t>________________________________________________________________________________</w:t>
      </w:r>
    </w:p>
    <w:p>
      <w:pPr>
        <w:spacing w:after="40" w:before="0"/>
      </w:pPr>
      <w:r>
        <w:rPr>
          <w:rFonts w:ascii="DejaVu Sans" w:hAnsi="DejaVu Sans" w:eastAsia="DejaVu Sans"/>
          <w:b w:val="0"/>
          <w:color w:val="6E7772"/>
          <w:sz w:val="20"/>
        </w:rPr>
        <w:t>________________________________________________________________________________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6.3. </w:t>
      </w:r>
      <w:r>
        <w:rPr>
          <w:rFonts w:ascii="DejaVu Sans" w:hAnsi="DejaVu Sans" w:eastAsia="DejaVu Sans"/>
          <w:color w:val="2F4B42"/>
          <w:sz w:val="20"/>
        </w:rPr>
        <w:t>Если отдельное условие настоящего договора признается недействительным или неприменимым, это не влияет на остальные согласованные условия в той мере, в какой они могут исполняться самостоятельно.</w:t>
      </w:r>
    </w:p>
    <w:p>
      <w:pPr>
        <w:keepNext/>
        <w:spacing w:before="160" w:after="100"/>
      </w:pPr>
      <w:r>
        <w:rPr>
          <w:rFonts w:ascii="DejaVu Sans" w:hAnsi="DejaVu Sans" w:eastAsia="DejaVu Sans"/>
          <w:b/>
          <w:color w:val="5F8F7D"/>
          <w:sz w:val="24"/>
        </w:rPr>
        <w:t>7. СРОК ДЕЙСТВИЯ И ЗАКЛЮЧИТЕЛЬНЫЕ ПОЛОЖЕНИЯ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7.1. </w:t>
      </w:r>
      <w:r>
        <w:rPr>
          <w:rFonts w:ascii="DejaVu Sans" w:hAnsi="DejaVu Sans" w:eastAsia="DejaVu Sans"/>
          <w:color w:val="2F4B42"/>
          <w:sz w:val="20"/>
        </w:rPr>
        <w:t>Договор вступает в силу с момента передачи животного и подписания сторонами и действует в части обязательств по ответственному содержанию в течение жизни животного, если стороны письменно не согласуют иное.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7.2. </w:t>
      </w:r>
      <w:r>
        <w:rPr>
          <w:rFonts w:ascii="DejaVu Sans" w:hAnsi="DejaVu Sans" w:eastAsia="DejaVu Sans"/>
          <w:color w:val="2F4B42"/>
          <w:sz w:val="20"/>
        </w:rPr>
        <w:t>Договор составлен в двух экземплярах одинаковой силы — по одному для каждой стороны.</w:t>
      </w:r>
    </w:p>
    <w:p>
      <w:pPr>
        <w:spacing w:after="60"/>
        <w:ind w:left="170" w:hanging="170"/>
      </w:pPr>
      <w:r>
        <w:rPr>
          <w:rFonts w:ascii="DejaVu Sans" w:hAnsi="DejaVu Sans" w:eastAsia="DejaVu Sans"/>
          <w:b/>
          <w:color w:val="2F4B42"/>
          <w:sz w:val="20"/>
        </w:rPr>
        <w:t xml:space="preserve">7.3. </w:t>
      </w:r>
      <w:r>
        <w:rPr>
          <w:rFonts w:ascii="DejaVu Sans" w:hAnsi="DejaVu Sans" w:eastAsia="DejaVu Sans"/>
          <w:color w:val="2F4B42"/>
          <w:sz w:val="20"/>
        </w:rPr>
        <w:t>Все изменения и дополнения стороны фиксируют письменно, в том числе в электронном сообщении, если можно достоверно установить отправителя и содержание договоренности.</w:t>
      </w:r>
    </w:p>
    <w:p>
      <w:pPr>
        <w:keepNext/>
        <w:spacing w:before="160" w:after="100"/>
      </w:pPr>
      <w:r>
        <w:rPr>
          <w:rFonts w:ascii="DejaVu Sans" w:hAnsi="DejaVu Sans" w:eastAsia="DejaVu Sans"/>
          <w:b/>
          <w:color w:val="5F8F7D"/>
          <w:sz w:val="24"/>
        </w:rPr>
        <w:t>8. ПОДПИСИ СТОРОН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shd w:fill="EEF4EF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color w:val="5F8F7D"/>
                <w:sz w:val="19"/>
              </w:rPr>
              <w:t>КУРАТОР</w:t>
            </w:r>
          </w:p>
          <w:p>
            <w:pPr>
              <w:spacing w:after="80"/>
            </w:pPr>
            <w:r>
              <w:rPr>
                <w:rFonts w:ascii="DejaVu Sans" w:hAnsi="DejaVu Sans" w:eastAsia="DejaVu Sans"/>
                <w:color w:val="2F4B42"/>
                <w:sz w:val="18"/>
              </w:rPr>
              <w:t>Ф.И.О.: ______________________________</w:t>
            </w:r>
          </w:p>
          <w:p>
            <w:pPr>
              <w:spacing w:after="80"/>
            </w:pPr>
            <w:r>
              <w:rPr>
                <w:rFonts w:ascii="DejaVu Sans" w:hAnsi="DejaVu Sans" w:eastAsia="DejaVu Sans"/>
                <w:color w:val="2F4B42"/>
                <w:sz w:val="18"/>
              </w:rPr>
              <w:t>Подпись: _____________________________</w:t>
            </w:r>
          </w:p>
          <w:p>
            <w:pPr>
              <w:spacing w:after="80"/>
            </w:pPr>
            <w:r>
              <w:rPr>
                <w:rFonts w:ascii="DejaVu Sans" w:hAnsi="DejaVu Sans" w:eastAsia="DejaVu Sans"/>
                <w:color w:val="2F4B42"/>
                <w:sz w:val="18"/>
              </w:rPr>
              <w:t>Дата: _______________________________</w:t>
            </w:r>
          </w:p>
        </w:tc>
        <w:tc>
          <w:tcPr>
            <w:tcW w:type="dxa" w:w="5185"/>
            <w:shd w:fill="EEF4EF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color w:val="5F8F7D"/>
                <w:sz w:val="19"/>
              </w:rPr>
              <w:t>НОВЫЙ ВЛАДЕЛЕЦ</w:t>
            </w:r>
          </w:p>
          <w:p>
            <w:pPr>
              <w:spacing w:after="80"/>
            </w:pPr>
            <w:r>
              <w:rPr>
                <w:rFonts w:ascii="DejaVu Sans" w:hAnsi="DejaVu Sans" w:eastAsia="DejaVu Sans"/>
                <w:color w:val="2F4B42"/>
                <w:sz w:val="18"/>
              </w:rPr>
              <w:t>Ф.И.О.: ______________________________</w:t>
            </w:r>
          </w:p>
          <w:p>
            <w:pPr>
              <w:spacing w:after="80"/>
            </w:pPr>
            <w:r>
              <w:rPr>
                <w:rFonts w:ascii="DejaVu Sans" w:hAnsi="DejaVu Sans" w:eastAsia="DejaVu Sans"/>
                <w:color w:val="2F4B42"/>
                <w:sz w:val="18"/>
              </w:rPr>
              <w:t>Подпись: _____________________________</w:t>
            </w:r>
          </w:p>
          <w:p>
            <w:pPr>
              <w:spacing w:after="80"/>
            </w:pPr>
            <w:r>
              <w:rPr>
                <w:rFonts w:ascii="DejaVu Sans" w:hAnsi="DejaVu Sans" w:eastAsia="DejaVu Sans"/>
                <w:color w:val="2F4B42"/>
                <w:sz w:val="18"/>
              </w:rPr>
              <w:t>Дата: _______________________________</w:t>
            </w:r>
          </w:p>
        </w:tc>
      </w:tr>
    </w:tbl>
    <w:p>
      <w:r>
        <w:br w:type="page"/>
      </w:r>
    </w:p>
    <w:p>
      <w:pPr>
        <w:spacing w:after="80"/>
        <w:jc w:val="center"/>
      </w:pPr>
      <w:r>
        <w:rPr>
          <w:rFonts w:ascii="DejaVu Sans" w:hAnsi="DejaVu Sans" w:eastAsia="DejaVu Sans"/>
          <w:b/>
          <w:color w:val="5F8F7D"/>
          <w:sz w:val="19"/>
        </w:rPr>
        <w:t>ПРИЛОЖЕНИЕ № 1</w:t>
      </w:r>
    </w:p>
    <w:p>
      <w:pPr>
        <w:spacing w:after="200"/>
        <w:jc w:val="center"/>
      </w:pPr>
      <w:r>
        <w:rPr>
          <w:rFonts w:ascii="DejaVu Sans" w:hAnsi="DejaVu Sans" w:eastAsia="DejaVu Sans"/>
          <w:b/>
          <w:color w:val="2F4B42"/>
          <w:sz w:val="32"/>
        </w:rPr>
        <w:t>АКТ ПЕРЕДАЧИ ЖИВОТНОГО</w:t>
      </w:r>
    </w:p>
    <w:p>
      <w:pPr>
        <w:spacing w:after="200" w:before="0"/>
        <w:jc w:val="center"/>
      </w:pPr>
      <w:r>
        <w:rPr>
          <w:rFonts w:ascii="DejaVu Sans" w:hAnsi="DejaVu Sans" w:eastAsia="DejaVu Sans"/>
          <w:b w:val="0"/>
          <w:color w:val="6E7772"/>
          <w:sz w:val="19"/>
        </w:rPr>
        <w:t>к Договору ответственного содержания и передачи животного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Место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Дата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«____» __________________ 20____ г.</w:t>
            </w:r>
          </w:p>
        </w:tc>
      </w:tr>
    </w:tbl>
    <w:p>
      <w:pPr>
        <w:spacing w:after="100" w:before="160"/>
      </w:pPr>
      <w:r>
        <w:rPr>
          <w:rFonts w:ascii="DejaVu Sans" w:hAnsi="DejaVu Sans" w:eastAsia="DejaVu Sans"/>
          <w:b w:val="0"/>
          <w:color w:val="2F4B42"/>
          <w:sz w:val="20"/>
        </w:rPr>
        <w:t>Настоящим стороны подтверждают фактическую передачу животного: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Кличка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Вид / пол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№ чипа / клейма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</w:t>
            </w:r>
          </w:p>
        </w:tc>
      </w:tr>
      <w:tr>
        <w:tc>
          <w:tcPr>
            <w:tcW w:type="dxa" w:w="2835"/>
            <w:shd w:fill="EEF4EF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b/>
                <w:color w:val="2F4B42"/>
                <w:sz w:val="19"/>
              </w:rPr>
              <w:t>Состояние на момент передачи</w:t>
            </w:r>
          </w:p>
        </w:tc>
        <w:tc>
          <w:tcPr>
            <w:tcW w:type="dxa" w:w="6236"/>
            <w:vAlign w:val="center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20"/>
            </w:pPr>
            <w:r>
              <w:rPr>
                <w:rFonts w:ascii="DejaVu Sans" w:hAnsi="DejaVu Sans" w:eastAsia="DejaVu Sans"/>
                <w:color w:val="2F4B42"/>
                <w:sz w:val="19"/>
              </w:rPr>
              <w:t>_____________________________________________________</w:t>
              <w:br/>
              <w:t>_____________________________________________________</w:t>
            </w:r>
          </w:p>
        </w:tc>
      </w:tr>
    </w:tbl>
    <w:p>
      <w:pPr>
        <w:spacing w:after="80" w:before="160"/>
      </w:pPr>
      <w:r>
        <w:rPr>
          <w:rFonts w:ascii="DejaVu Sans" w:hAnsi="DejaVu Sans" w:eastAsia="DejaVu Sans"/>
          <w:b/>
          <w:color w:val="2F4B42"/>
          <w:sz w:val="20"/>
        </w:rPr>
        <w:t>Передано вместе с животным:</w:t>
      </w:r>
    </w:p>
    <w:p>
      <w:pPr>
        <w:spacing w:after="60"/>
      </w:pPr>
      <w:r>
        <w:rPr>
          <w:rFonts w:ascii="DejaVu Sans" w:hAnsi="DejaVu Sans" w:eastAsia="DejaVu Sans"/>
          <w:color w:val="2F4B42"/>
          <w:sz w:val="20"/>
        </w:rPr>
        <w:t>☐ ветеринарный паспорт   ☐ переноска   ☐ ошейник / шлейка   ☐ поводок   ☐ корм   ☐ лекарства / назначения</w:t>
      </w:r>
    </w:p>
    <w:p>
      <w:pPr>
        <w:spacing w:after="160" w:before="0"/>
      </w:pPr>
      <w:r>
        <w:rPr>
          <w:rFonts w:ascii="DejaVu Sans" w:hAnsi="DejaVu Sans" w:eastAsia="DejaVu Sans"/>
          <w:b w:val="0"/>
          <w:color w:val="2F4B42"/>
          <w:sz w:val="20"/>
        </w:rPr>
        <w:t>Иное: ___________________________________________________________________________</w:t>
      </w:r>
    </w:p>
    <w:p>
      <w:pPr>
        <w:spacing w:after="240" w:before="0"/>
      </w:pPr>
      <w:r>
        <w:rPr>
          <w:rFonts w:ascii="DejaVu Sans" w:hAnsi="DejaVu Sans" w:eastAsia="DejaVu Sans"/>
          <w:b w:val="0"/>
          <w:color w:val="2F4B42"/>
          <w:sz w:val="20"/>
        </w:rPr>
        <w:t>Новый владелец подтверждает получение животного и перечисленных документов/вещей, а также отсутствие на момент передачи неоговоренных претензий к Куратору по известным и сообщенным сведениям о животном.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shd w:fill="F7F3EC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color w:val="5F8F7D"/>
                <w:sz w:val="19"/>
              </w:rPr>
              <w:t>КУРАТОР</w:t>
            </w:r>
          </w:p>
          <w:p>
            <w:pPr>
              <w:spacing w:after="100"/>
            </w:pPr>
            <w:r>
              <w:rPr>
                <w:rFonts w:ascii="DejaVu Sans" w:hAnsi="DejaVu Sans" w:eastAsia="DejaVu Sans"/>
                <w:color w:val="2F4B42"/>
                <w:sz w:val="18"/>
              </w:rPr>
              <w:t>Ф.И.О.: ______________________________</w:t>
            </w:r>
          </w:p>
          <w:p>
            <w:pPr>
              <w:spacing w:after="100"/>
            </w:pPr>
            <w:r>
              <w:rPr>
                <w:rFonts w:ascii="DejaVu Sans" w:hAnsi="DejaVu Sans" w:eastAsia="DejaVu Sans"/>
                <w:color w:val="2F4B42"/>
                <w:sz w:val="18"/>
              </w:rPr>
              <w:t>Подпись: _____________________________</w:t>
            </w:r>
          </w:p>
        </w:tc>
        <w:tc>
          <w:tcPr>
            <w:tcW w:type="dxa" w:w="5185"/>
            <w:shd w:fill="F7F3EC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jc w:val="center"/>
            </w:pPr>
            <w:r>
              <w:rPr>
                <w:rFonts w:ascii="DejaVu Sans" w:hAnsi="DejaVu Sans" w:eastAsia="DejaVu Sans"/>
                <w:b/>
                <w:color w:val="5F8F7D"/>
                <w:sz w:val="19"/>
              </w:rPr>
              <w:t>НОВЫЙ ВЛАДЕЛЕЦ</w:t>
            </w:r>
          </w:p>
          <w:p>
            <w:pPr>
              <w:spacing w:after="100"/>
            </w:pPr>
            <w:r>
              <w:rPr>
                <w:rFonts w:ascii="DejaVu Sans" w:hAnsi="DejaVu Sans" w:eastAsia="DejaVu Sans"/>
                <w:color w:val="2F4B42"/>
                <w:sz w:val="18"/>
              </w:rPr>
              <w:t>Ф.И.О.: ______________________________</w:t>
            </w:r>
          </w:p>
          <w:p>
            <w:pPr>
              <w:spacing w:after="100"/>
            </w:pPr>
            <w:r>
              <w:rPr>
                <w:rFonts w:ascii="DejaVu Sans" w:hAnsi="DejaVu Sans" w:eastAsia="DejaVu Sans"/>
                <w:color w:val="2F4B42"/>
                <w:sz w:val="18"/>
              </w:rPr>
              <w:t>Подпись: _____________________________</w:t>
            </w:r>
          </w:p>
        </w:tc>
      </w:tr>
    </w:tbl>
    <w:p>
      <w:pPr>
        <w:spacing w:before="280" w:after="100"/>
      </w:pPr>
      <w:r>
        <w:rPr>
          <w:rFonts w:ascii="DejaVu Sans" w:hAnsi="DejaVu Sans" w:eastAsia="DejaVu Sans"/>
          <w:b/>
          <w:color w:val="5F8F7D"/>
          <w:sz w:val="21"/>
        </w:rPr>
        <w:t>Контакты инициативной группы помощи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7087"/>
            <w:shd w:fill="EEF4EF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spacing w:after="80"/>
            </w:pPr>
            <w:r>
              <w:rPr>
                <w:rFonts w:ascii="DejaVu Sans" w:hAnsi="DejaVu Sans" w:eastAsia="DejaVu Sans"/>
                <w:b/>
                <w:color w:val="2F4B42"/>
                <w:sz w:val="20"/>
              </w:rPr>
              <w:t xml:space="preserve">Telegram: </w:t>
            </w:r>
            <w:hyperlink r:id="rId12">
              <w:r>
                <w:rPr>
                  <w:color w:val="5F8F7D"/>
                  <w:u w:val="single"/>
                  <w:rFonts w:ascii="DejaVu Sans" w:hAnsi="DejaVu Sans"/>
                </w:rPr>
                <w:t>https://t.me/wehelpanimalsgp</w:t>
              </w:r>
            </w:hyperlink>
          </w:p>
          <w:p>
            <w:pPr>
              <w:spacing w:after="0"/>
            </w:pPr>
            <w:r>
              <w:rPr>
                <w:rFonts w:ascii="DejaVu Sans" w:hAnsi="DejaVu Sans" w:eastAsia="DejaVu Sans"/>
                <w:color w:val="6E7772"/>
                <w:sz w:val="18"/>
              </w:rPr>
              <w:t>Если животное потерялось, заболело или вы не можете продолжать его содержать — свяжитесь с куратором как можно раньше.</w:t>
            </w:r>
          </w:p>
        </w:tc>
        <w:tc>
          <w:tcPr>
            <w:tcW w:type="dxa" w:w="1984"/>
            <w:shd w:fill="EEF4EF"/>
            <w:tcBorders>
              <w:top w:val="single" w:sz="6" w:color="B9C9C1"/>
              <w:left w:val="single" w:sz="6" w:color="B9C9C1"/>
              <w:bottom w:val="single" w:sz="6" w:color="B9C9C1"/>
              <w:right w:val="single" w:sz="6" w:color="B9C9C1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legram_qr_green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60" w:after="0"/>
      </w:pPr>
      <w:r>
        <w:rPr>
          <w:rFonts w:ascii="DejaVu Sans" w:hAnsi="DejaVu Sans" w:eastAsia="DejaVu Sans"/>
          <w:i/>
          <w:color w:val="6E7772"/>
          <w:sz w:val="16"/>
        </w:rPr>
        <w:t>Примечание: этот документ — универсальный практический шаблон. Для спорных ситуаций, крупных расходов, передачи породистого животного или иных специальных условий стоит отдельно проверить формулировки с юристом под вашу конкретную ситуацию.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22" w:right="935" w:bottom="822" w:left="935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DejaVu Sans" w:hAnsi="DejaVu Sans" w:eastAsia="DejaVu Sans"/>
        <w:color w:val="6E7772"/>
        <w:sz w:val="16"/>
      </w:rPr>
      <w:t>t.me/wehelpanimalsgp   •   шаблон договора</w:t>
    </w:r>
  </w:p>
  <w:p>
    <w:pPr>
      <w:jc w:val="center"/>
    </w:pPr>
    <w:r>
      <w:rPr>
        <w:rFonts w:ascii="DejaVu Sans" w:hAnsi="DejaVu Sans" w:eastAsia="DejaVu Sans"/>
        <w:color w:val="6E7772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DejaVu Sans" w:hAnsi="DejaVu Sans" w:eastAsia="DejaVu Sans"/>
        <w:b/>
        <w:color w:val="5F8F7D"/>
        <w:sz w:val="17"/>
      </w:rPr>
      <w:t>ИНИЦИАТИВНАЯ ГРУППА ПОМОЩИ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DejaVu Sans" w:hAnsi="DejaVu Sans" w:eastAsia="DejaVu Sans"/>
      <w:color w:val="2F4B4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eg"/><Relationship Id="rId12" Type="http://schemas.openxmlformats.org/officeDocument/2006/relationships/hyperlink" Target="https://t.me/wehelpanimalsgp" TargetMode="External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ответственного содержания и передачи животного</dc:title>
  <dc:subject>Шаблон для Инициативной группы помощи</dc:subject>
  <dc:creator>Инициативная группа помощи</dc:creator>
  <cp:keywords>договор, ответственное содержание, животное, кошка, собака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